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416F" w14:textId="16C66EFC" w:rsidR="00A0768C" w:rsidRPr="003D5BF5" w:rsidRDefault="003D5BF5">
      <w:pPr>
        <w:rPr>
          <w:b/>
          <w:bCs/>
          <w:sz w:val="24"/>
          <w:szCs w:val="24"/>
        </w:rPr>
      </w:pPr>
      <w:bookmarkStart w:id="0" w:name="_GoBack"/>
      <w:bookmarkEnd w:id="0"/>
      <w:r w:rsidRPr="003D5BF5">
        <w:rPr>
          <w:b/>
          <w:bCs/>
          <w:sz w:val="24"/>
          <w:szCs w:val="24"/>
        </w:rPr>
        <w:t>Geographie Kl. 9/1</w:t>
      </w:r>
    </w:p>
    <w:p w14:paraId="559C81A0" w14:textId="389D1243" w:rsidR="003D5BF5" w:rsidRPr="003D5BF5" w:rsidRDefault="003D5BF5">
      <w:pPr>
        <w:rPr>
          <w:i/>
          <w:iCs/>
          <w:sz w:val="24"/>
          <w:szCs w:val="24"/>
        </w:rPr>
      </w:pPr>
      <w:r w:rsidRPr="003D5BF5">
        <w:rPr>
          <w:i/>
          <w:iCs/>
          <w:sz w:val="24"/>
          <w:szCs w:val="24"/>
        </w:rPr>
        <w:t>Thema: Der Agrargigant USA  (Woche vom 4.5-8.5.)</w:t>
      </w:r>
    </w:p>
    <w:p w14:paraId="7CD26316" w14:textId="32DFD295" w:rsidR="003D5BF5" w:rsidRDefault="003D5BF5" w:rsidP="003D5BF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. S.47/1a</w:t>
      </w:r>
    </w:p>
    <w:p w14:paraId="4F9E7887" w14:textId="41F9D2CB" w:rsidR="003D5BF5" w:rsidRDefault="003D5BF5" w:rsidP="003D5BF5">
      <w:pPr>
        <w:ind w:left="720"/>
        <w:rPr>
          <w:sz w:val="24"/>
          <w:szCs w:val="24"/>
        </w:rPr>
      </w:pPr>
      <w:r>
        <w:rPr>
          <w:sz w:val="24"/>
          <w:szCs w:val="24"/>
        </w:rPr>
        <w:t>Unterscheide hierbei zwischen folgenden Anbauregionen:</w:t>
      </w:r>
    </w:p>
    <w:p w14:paraId="281888B2" w14:textId="2798AE17" w:rsidR="003D5BF5" w:rsidRDefault="003D5BF5" w:rsidP="003D5BF5">
      <w:pPr>
        <w:ind w:left="720"/>
        <w:rPr>
          <w:sz w:val="24"/>
          <w:szCs w:val="24"/>
        </w:rPr>
      </w:pPr>
      <w:r>
        <w:rPr>
          <w:sz w:val="24"/>
          <w:szCs w:val="24"/>
        </w:rPr>
        <w:t>Westküste (</w:t>
      </w:r>
      <w:proofErr w:type="spellStart"/>
      <w:r>
        <w:rPr>
          <w:sz w:val="24"/>
          <w:szCs w:val="24"/>
        </w:rPr>
        <w:t>nord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süd</w:t>
      </w:r>
      <w:proofErr w:type="spellEnd"/>
      <w:r>
        <w:rPr>
          <w:sz w:val="24"/>
          <w:szCs w:val="24"/>
        </w:rPr>
        <w:t>), Westen (</w:t>
      </w:r>
      <w:proofErr w:type="spellStart"/>
      <w:r>
        <w:rPr>
          <w:sz w:val="24"/>
          <w:szCs w:val="24"/>
        </w:rPr>
        <w:t>nördl</w:t>
      </w:r>
      <w:proofErr w:type="spellEnd"/>
      <w:r>
        <w:rPr>
          <w:sz w:val="24"/>
          <w:szCs w:val="24"/>
        </w:rPr>
        <w:t>. Las Vegas), Mitte (Great Plains), Osten (nord-Chicago, süd-Dallas/New Orleans), Ostküste (</w:t>
      </w:r>
      <w:proofErr w:type="spellStart"/>
      <w:r>
        <w:rPr>
          <w:sz w:val="24"/>
          <w:szCs w:val="24"/>
        </w:rPr>
        <w:t>nord</w:t>
      </w:r>
      <w:proofErr w:type="spellEnd"/>
      <w:r>
        <w:rPr>
          <w:sz w:val="24"/>
          <w:szCs w:val="24"/>
        </w:rPr>
        <w:t>, Mitte), Florida</w:t>
      </w:r>
    </w:p>
    <w:p w14:paraId="4A6AE550" w14:textId="07E97ABA" w:rsidR="003D5BF5" w:rsidRDefault="003D5BF5" w:rsidP="003D5BF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. S.47/1b,c</w:t>
      </w:r>
    </w:p>
    <w:p w14:paraId="2315D636" w14:textId="275B5E88" w:rsidR="003D5BF5" w:rsidRDefault="003D5BF5" w:rsidP="003D5BF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. S.47/2    (eigene Meinung)</w:t>
      </w:r>
    </w:p>
    <w:p w14:paraId="77464764" w14:textId="3121CF79" w:rsidR="003D5BF5" w:rsidRPr="003D5BF5" w:rsidRDefault="003D5BF5" w:rsidP="003D5BF5">
      <w:pPr>
        <w:rPr>
          <w:sz w:val="24"/>
          <w:szCs w:val="24"/>
        </w:rPr>
      </w:pPr>
      <w:r>
        <w:rPr>
          <w:sz w:val="24"/>
          <w:szCs w:val="24"/>
        </w:rPr>
        <w:t>Viel Erfolg!</w:t>
      </w:r>
    </w:p>
    <w:p w14:paraId="5DA5792C" w14:textId="179CA7F6" w:rsidR="003D5BF5" w:rsidRPr="003D5BF5" w:rsidRDefault="003D5BF5" w:rsidP="003D5BF5">
      <w:pPr>
        <w:ind w:left="720"/>
        <w:rPr>
          <w:sz w:val="24"/>
          <w:szCs w:val="24"/>
        </w:rPr>
      </w:pPr>
    </w:p>
    <w:p w14:paraId="5881C8DF" w14:textId="77777777" w:rsidR="003D5BF5" w:rsidRPr="003D5BF5" w:rsidRDefault="003D5BF5" w:rsidP="003D5BF5">
      <w:pPr>
        <w:ind w:left="720"/>
        <w:rPr>
          <w:sz w:val="24"/>
          <w:szCs w:val="24"/>
        </w:rPr>
      </w:pPr>
    </w:p>
    <w:sectPr w:rsidR="003D5BF5" w:rsidRPr="003D5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BCB"/>
    <w:multiLevelType w:val="hybridMultilevel"/>
    <w:tmpl w:val="3B8CB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5"/>
    <w:rsid w:val="003D5BF5"/>
    <w:rsid w:val="00A0768C"/>
    <w:rsid w:val="00B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F6C9"/>
  <w15:chartTrackingRefBased/>
  <w15:docId w15:val="{8C4E2539-C1D0-470C-9733-9D18F28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Rösler, Silke</cp:lastModifiedBy>
  <cp:revision>2</cp:revision>
  <dcterms:created xsi:type="dcterms:W3CDTF">2020-05-05T06:24:00Z</dcterms:created>
  <dcterms:modified xsi:type="dcterms:W3CDTF">2020-05-05T06:24:00Z</dcterms:modified>
</cp:coreProperties>
</file>